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33535E" w14:textId="3A272DD0" w:rsidR="00C037F8" w:rsidRDefault="00C037F8" w:rsidP="00C037F8"/>
    <w:p w14:paraId="2C590A74" w14:textId="5DC40BE5" w:rsidR="00C037F8" w:rsidRDefault="00D802CD" w:rsidP="00C037F8">
      <w:r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7223C053" wp14:editId="036F08AC">
                <wp:simplePos x="0" y="0"/>
                <wp:positionH relativeFrom="column">
                  <wp:posOffset>4197350</wp:posOffset>
                </wp:positionH>
                <wp:positionV relativeFrom="page">
                  <wp:posOffset>1181100</wp:posOffset>
                </wp:positionV>
                <wp:extent cx="2042795" cy="4191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2795" cy="419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30DDA30" w14:textId="77777777" w:rsidR="00B55B5E" w:rsidRPr="00B15D97" w:rsidRDefault="00B55B5E" w:rsidP="00B55B5E">
                            <w:pPr>
                              <w:jc w:val="right"/>
                              <w:rPr>
                                <w:rFonts w:ascii="Adobe Garamond Pro" w:hAnsi="Adobe Garamond Pro"/>
                                <w:spacing w:val="15"/>
                              </w:rPr>
                            </w:pPr>
                            <w:r>
                              <w:rPr>
                                <w:rFonts w:ascii="Adobe Garamond Pro" w:hAnsi="Adobe Garamond Pro"/>
                                <w:spacing w:val="15"/>
                              </w:rPr>
                              <w:t>cne</w:t>
                            </w:r>
                            <w:r w:rsidRPr="00B15D97">
                              <w:rPr>
                                <w:rFonts w:ascii="Adobe Garamond Pro" w:hAnsi="Adobe Garamond Pro"/>
                                <w:spacing w:val="15"/>
                              </w:rPr>
                              <w:t>@catholicaoc.org</w:t>
                            </w:r>
                          </w:p>
                          <w:p w14:paraId="25471DBE" w14:textId="664A3FDB" w:rsidR="00C037F8" w:rsidRPr="00B15D97" w:rsidRDefault="00B55B5E" w:rsidP="00B55B5E">
                            <w:pPr>
                              <w:jc w:val="right"/>
                              <w:rPr>
                                <w:rFonts w:ascii="Adobe Garamond Pro" w:hAnsi="Adobe Garamond Pro"/>
                                <w:color w:val="FFFFFF" w:themeColor="background1"/>
                                <w:spacing w:val="15"/>
                                <w14:textFill>
                                  <w14:noFill/>
                                </w14:textFill>
                              </w:rPr>
                            </w:pPr>
                            <w:r w:rsidRPr="00B15D97">
                              <w:rPr>
                                <w:rFonts w:ascii="Adobe Garamond Pro" w:hAnsi="Adobe Garamond Pro"/>
                                <w:spacing w:val="15"/>
                              </w:rPr>
                              <w:t>513.263.</w:t>
                            </w:r>
                            <w:r w:rsidR="00327012">
                              <w:rPr>
                                <w:rFonts w:ascii="Adobe Garamond Pro" w:hAnsi="Adobe Garamond Pro"/>
                                <w:spacing w:val="15"/>
                              </w:rPr>
                              <w:t>3384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23C053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30.5pt;margin-top:93pt;width:160.85pt;height:33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" filled="f" stroked="f" strokeweight=".5pt">
                <v:textbox>
                  <w:txbxContent>
                    <w:p w14:paraId="630DDA30" w14:textId="77777777" w:rsidR="00B55B5E" w:rsidRPr="00B15D97" w:rsidRDefault="00B55B5E" w:rsidP="00B55B5E">
                      <w:pPr>
                        <w:jc w:val="right"/>
                        <w:rPr>
                          <w:rFonts w:ascii="Adobe Garamond Pro" w:hAnsi="Adobe Garamond Pro"/>
                          <w:spacing w:val="15"/>
                        </w:rPr>
                      </w:pPr>
                      <w:r>
                        <w:rPr>
                          <w:rFonts w:ascii="Adobe Garamond Pro" w:hAnsi="Adobe Garamond Pro"/>
                          <w:spacing w:val="15"/>
                        </w:rPr>
                        <w:t>cne</w:t>
                      </w:r>
                      <w:r w:rsidRPr="00B15D97">
                        <w:rPr>
                          <w:rFonts w:ascii="Adobe Garamond Pro" w:hAnsi="Adobe Garamond Pro"/>
                          <w:spacing w:val="15"/>
                        </w:rPr>
                        <w:t>@catholicaoc.org</w:t>
                      </w:r>
                    </w:p>
                    <w:p w14:paraId="25471DBE" w14:textId="664A3FDB" w:rsidR="00C037F8" w:rsidRPr="00B15D97" w:rsidRDefault="00B55B5E" w:rsidP="00B55B5E">
                      <w:pPr>
                        <w:jc w:val="right"/>
                        <w:rPr>
                          <w:rFonts w:ascii="Adobe Garamond Pro" w:hAnsi="Adobe Garamond Pro"/>
                          <w:color w:val="FFFFFF" w:themeColor="background1"/>
                          <w:spacing w:val="15"/>
                          <w14:textFill>
                            <w14:noFill/>
                          </w14:textFill>
                        </w:rPr>
                      </w:pPr>
                      <w:r w:rsidRPr="00B15D97">
                        <w:rPr>
                          <w:rFonts w:ascii="Adobe Garamond Pro" w:hAnsi="Adobe Garamond Pro"/>
                          <w:spacing w:val="15"/>
                        </w:rPr>
                        <w:t>513.263.</w:t>
                      </w:r>
                      <w:r w:rsidR="00327012">
                        <w:rPr>
                          <w:rFonts w:ascii="Adobe Garamond Pro" w:hAnsi="Adobe Garamond Pro"/>
                          <w:spacing w:val="15"/>
                        </w:rPr>
                        <w:t>3384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72E4FE43" w14:textId="3DBE7467" w:rsidR="00C037F8" w:rsidRDefault="00C037F8" w:rsidP="00C037F8"/>
    <w:p w14:paraId="24B27D3A" w14:textId="450946BA" w:rsidR="00C037F8" w:rsidRDefault="00B3036E" w:rsidP="00C037F8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18BDE8" wp14:editId="6CDCF80B">
                <wp:simplePos x="0" y="0"/>
                <wp:positionH relativeFrom="column">
                  <wp:posOffset>1117600</wp:posOffset>
                </wp:positionH>
                <wp:positionV relativeFrom="page">
                  <wp:posOffset>1206500</wp:posOffset>
                </wp:positionV>
                <wp:extent cx="3390900" cy="320040"/>
                <wp:effectExtent l="0" t="0" r="0" b="381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0900" cy="32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792659" w14:textId="547A6B20" w:rsidR="00C037F8" w:rsidRPr="00B43753" w:rsidRDefault="00B55B5E" w:rsidP="00C037F8">
                            <w:pPr>
                              <w:rPr>
                                <w:rFonts w:ascii="Adobe Garamond Pro" w:hAnsi="Adobe Garamond Pro"/>
                                <w:color w:val="FFFFFF" w:themeColor="background1"/>
                                <w:spacing w:val="15"/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rPr>
                                <w:rFonts w:ascii="Adobe Garamond Pro" w:hAnsi="Adobe Garamond Pro"/>
                                <w:spacing w:val="15"/>
                              </w:rPr>
                              <w:t>Center for the New Evangelization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18BDE8" id="Text Box 4" o:spid="_x0000_s1027" type="#_x0000_t202" style="position:absolute;margin-left:88pt;margin-top:95pt;width:267pt;height:25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" filled="f" stroked="f" strokeweight=".5pt">
                <v:textbox>
                  <w:txbxContent>
                    <w:p w14:paraId="26792659" w14:textId="547A6B20" w:rsidR="00C037F8" w:rsidRPr="00B43753" w:rsidRDefault="00B55B5E" w:rsidP="00C037F8">
                      <w:pPr>
                        <w:rPr>
                          <w:rFonts w:ascii="Adobe Garamond Pro" w:hAnsi="Adobe Garamond Pro"/>
                          <w:color w:val="FFFFFF" w:themeColor="background1"/>
                          <w:spacing w:val="15"/>
                          <w14:textFill>
                            <w14:noFill/>
                          </w14:textFill>
                        </w:rPr>
                      </w:pPr>
                      <w:r>
                        <w:rPr>
                          <w:rFonts w:ascii="Adobe Garamond Pro" w:hAnsi="Adobe Garamond Pro"/>
                          <w:spacing w:val="15"/>
                        </w:rPr>
                        <w:t>Center for the New Evangelization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7DC0E541" w14:textId="77777777" w:rsidR="00C037F8" w:rsidRDefault="00C037F8" w:rsidP="00C037F8"/>
    <w:p w14:paraId="2F3D6FE1" w14:textId="77777777" w:rsidR="00A1359E" w:rsidRPr="005F5851" w:rsidRDefault="00A1359E" w:rsidP="00A1359E">
      <w:pPr>
        <w:spacing w:line="240" w:lineRule="auto"/>
        <w:jc w:val="center"/>
        <w:rPr>
          <w:rFonts w:eastAsia="Calibri" w:cs="Open Sans"/>
          <w:b/>
          <w:bCs/>
          <w:color w:val="000000" w:themeColor="text1"/>
          <w:szCs w:val="20"/>
        </w:rPr>
      </w:pPr>
      <w:r w:rsidRPr="005F5851">
        <w:rPr>
          <w:rFonts w:eastAsia="Calibri" w:cs="Open Sans"/>
          <w:b/>
          <w:bCs/>
          <w:color w:val="000000" w:themeColor="text1"/>
          <w:szCs w:val="20"/>
        </w:rPr>
        <w:t>Genesis: a Pre-Cana Retreat</w:t>
      </w:r>
    </w:p>
    <w:p w14:paraId="62F9E374" w14:textId="77777777" w:rsidR="00A1359E" w:rsidRPr="005F5851" w:rsidRDefault="00A1359E" w:rsidP="00A1359E">
      <w:pPr>
        <w:spacing w:line="240" w:lineRule="auto"/>
        <w:jc w:val="center"/>
        <w:rPr>
          <w:rFonts w:eastAsia="Calibri" w:cs="Open Sans"/>
          <w:b/>
          <w:bCs/>
          <w:color w:val="000000" w:themeColor="text1"/>
          <w:szCs w:val="20"/>
        </w:rPr>
      </w:pPr>
      <w:r w:rsidRPr="005F5851">
        <w:rPr>
          <w:rFonts w:eastAsia="Calibri" w:cs="Open Sans"/>
          <w:b/>
          <w:bCs/>
          <w:color w:val="000000" w:themeColor="text1"/>
          <w:szCs w:val="20"/>
        </w:rPr>
        <w:t>English and Spanish Dates for 2022</w:t>
      </w:r>
    </w:p>
    <w:p w14:paraId="6A09F386" w14:textId="77777777" w:rsidR="005F5851" w:rsidRPr="005F5851" w:rsidRDefault="005F5851" w:rsidP="00A1359E">
      <w:pPr>
        <w:spacing w:line="240" w:lineRule="auto"/>
        <w:jc w:val="center"/>
        <w:rPr>
          <w:rFonts w:eastAsia="Calibri" w:cs="Open Sans"/>
          <w:b/>
          <w:bCs/>
          <w:color w:val="000000" w:themeColor="text1"/>
          <w:szCs w:val="20"/>
        </w:rPr>
      </w:pPr>
    </w:p>
    <w:p w14:paraId="2797B561" w14:textId="77777777" w:rsidR="00A1359E" w:rsidRPr="00B3036E" w:rsidRDefault="00A1359E" w:rsidP="00A1359E">
      <w:pPr>
        <w:pStyle w:val="ListParagraph"/>
        <w:numPr>
          <w:ilvl w:val="0"/>
          <w:numId w:val="2"/>
        </w:numPr>
        <w:spacing w:after="160"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 xml:space="preserve">January 15: Dayton: St. Luke Church, Beavercreek </w:t>
      </w:r>
    </w:p>
    <w:p w14:paraId="021614B9" w14:textId="77777777" w:rsidR="00A1359E" w:rsidRPr="00B3036E" w:rsidRDefault="00A1359E" w:rsidP="00A1359E">
      <w:pPr>
        <w:pStyle w:val="ListParagraph"/>
        <w:numPr>
          <w:ilvl w:val="0"/>
          <w:numId w:val="2"/>
        </w:numPr>
        <w:spacing w:after="160"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>January 29: Spiritual Center of Maria Stein, Maria Stein</w:t>
      </w:r>
    </w:p>
    <w:p w14:paraId="24259F74" w14:textId="77777777" w:rsidR="00A1359E" w:rsidRPr="00B3036E" w:rsidRDefault="00A1359E" w:rsidP="00A1359E">
      <w:pPr>
        <w:pStyle w:val="ListParagraph"/>
        <w:numPr>
          <w:ilvl w:val="0"/>
          <w:numId w:val="2"/>
        </w:numPr>
        <w:spacing w:after="160"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 xml:space="preserve">February 5: Virtual </w:t>
      </w:r>
    </w:p>
    <w:p w14:paraId="5262D8FE" w14:textId="77777777" w:rsidR="00A1359E" w:rsidRPr="00B3036E" w:rsidRDefault="00A1359E" w:rsidP="00A1359E">
      <w:pPr>
        <w:pStyle w:val="ListParagraph"/>
        <w:numPr>
          <w:ilvl w:val="0"/>
          <w:numId w:val="2"/>
        </w:numPr>
        <w:spacing w:after="160"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>February 19: Our Lady of the Holy Spirit Center, Cincinnati</w:t>
      </w:r>
    </w:p>
    <w:p w14:paraId="352B6D6D" w14:textId="77777777" w:rsidR="00A1359E" w:rsidRPr="00B3036E" w:rsidRDefault="00A1359E" w:rsidP="00A1359E">
      <w:pPr>
        <w:pStyle w:val="ListParagraph"/>
        <w:numPr>
          <w:ilvl w:val="0"/>
          <w:numId w:val="2"/>
        </w:numPr>
        <w:spacing w:after="160"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>March 12 (</w:t>
      </w:r>
      <w:r w:rsidRPr="00B3036E">
        <w:rPr>
          <w:rFonts w:ascii="Open Sans" w:eastAsia="Calibri" w:hAnsi="Open Sans" w:cs="Open Sans"/>
          <w:b/>
          <w:bCs/>
          <w:color w:val="000000" w:themeColor="text1"/>
          <w:sz w:val="19"/>
          <w:szCs w:val="19"/>
        </w:rPr>
        <w:t>Genesis II</w:t>
      </w: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>): Transfiguration Center, Ludlow Falls</w:t>
      </w:r>
    </w:p>
    <w:p w14:paraId="5E11D0AD" w14:textId="77777777" w:rsidR="00A1359E" w:rsidRPr="00B3036E" w:rsidRDefault="00A1359E" w:rsidP="00A1359E">
      <w:pPr>
        <w:pStyle w:val="ListParagraph"/>
        <w:numPr>
          <w:ilvl w:val="0"/>
          <w:numId w:val="2"/>
        </w:numPr>
        <w:spacing w:after="160"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>March 19 (</w:t>
      </w:r>
      <w:r w:rsidRPr="00B3036E">
        <w:rPr>
          <w:rFonts w:ascii="Open Sans" w:eastAsia="Calibri" w:hAnsi="Open Sans" w:cs="Open Sans"/>
          <w:b/>
          <w:bCs/>
          <w:color w:val="000000" w:themeColor="text1"/>
          <w:sz w:val="19"/>
          <w:szCs w:val="19"/>
        </w:rPr>
        <w:t>Spanish Genesis</w:t>
      </w: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>): St. Susanna, Mason</w:t>
      </w:r>
    </w:p>
    <w:p w14:paraId="6C7F7422" w14:textId="77777777" w:rsidR="00A1359E" w:rsidRPr="00B3036E" w:rsidRDefault="00A1359E" w:rsidP="00A1359E">
      <w:pPr>
        <w:pStyle w:val="ListParagraph"/>
        <w:numPr>
          <w:ilvl w:val="0"/>
          <w:numId w:val="2"/>
        </w:numPr>
        <w:spacing w:after="160"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 xml:space="preserve">March 26: St. Luke Church, Beavercreek </w:t>
      </w:r>
    </w:p>
    <w:p w14:paraId="70971CC8" w14:textId="77777777" w:rsidR="00A1359E" w:rsidRPr="00B3036E" w:rsidRDefault="00A1359E" w:rsidP="00A1359E">
      <w:pPr>
        <w:pStyle w:val="ListParagraph"/>
        <w:numPr>
          <w:ilvl w:val="0"/>
          <w:numId w:val="2"/>
        </w:numPr>
        <w:spacing w:after="160"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 xml:space="preserve">April 9: Virtual </w:t>
      </w:r>
    </w:p>
    <w:p w14:paraId="70381C2A" w14:textId="77777777" w:rsidR="00A1359E" w:rsidRPr="00B3036E" w:rsidRDefault="00A1359E" w:rsidP="00A1359E">
      <w:pPr>
        <w:pStyle w:val="ListParagraph"/>
        <w:numPr>
          <w:ilvl w:val="0"/>
          <w:numId w:val="2"/>
        </w:numPr>
        <w:spacing w:after="160"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 xml:space="preserve">April 30: Jesuit Spiritual Center, Cincinnati </w:t>
      </w:r>
    </w:p>
    <w:p w14:paraId="339D6CAC" w14:textId="77777777" w:rsidR="00A1359E" w:rsidRPr="00B3036E" w:rsidRDefault="00A1359E" w:rsidP="00A1359E">
      <w:pPr>
        <w:pStyle w:val="ListParagraph"/>
        <w:numPr>
          <w:ilvl w:val="0"/>
          <w:numId w:val="2"/>
        </w:numPr>
        <w:spacing w:after="160"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>May 7: Spiritual Center of Maria Stein, Maria Stein</w:t>
      </w:r>
    </w:p>
    <w:p w14:paraId="395ECE3D" w14:textId="77777777" w:rsidR="00A1359E" w:rsidRPr="00B3036E" w:rsidRDefault="00A1359E" w:rsidP="00A1359E">
      <w:pPr>
        <w:pStyle w:val="ListParagraph"/>
        <w:numPr>
          <w:ilvl w:val="0"/>
          <w:numId w:val="2"/>
        </w:numPr>
        <w:spacing w:after="160"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 xml:space="preserve">May 14: Transfiguration Center, Ludlow Falls </w:t>
      </w:r>
    </w:p>
    <w:p w14:paraId="051AC624" w14:textId="0FE2B1AF" w:rsidR="00A1359E" w:rsidRPr="004A2DDF" w:rsidRDefault="00A1359E" w:rsidP="00A1359E">
      <w:pPr>
        <w:pStyle w:val="ListParagraph"/>
        <w:numPr>
          <w:ilvl w:val="0"/>
          <w:numId w:val="2"/>
        </w:numPr>
        <w:spacing w:after="160"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>June 4:  Jesuit Spiritual Center, Cincinnati</w:t>
      </w:r>
    </w:p>
    <w:p w14:paraId="06C73782" w14:textId="46DC25AB" w:rsidR="004A2DDF" w:rsidRPr="00B3036E" w:rsidRDefault="004A2DDF" w:rsidP="00A1359E">
      <w:pPr>
        <w:pStyle w:val="ListParagraph"/>
        <w:numPr>
          <w:ilvl w:val="0"/>
          <w:numId w:val="2"/>
        </w:numPr>
        <w:spacing w:after="160"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  <w:r>
        <w:rPr>
          <w:rFonts w:ascii="Open Sans" w:eastAsia="Calibri" w:hAnsi="Open Sans" w:cs="Open Sans"/>
          <w:color w:val="000000" w:themeColor="text1"/>
          <w:sz w:val="19"/>
          <w:szCs w:val="19"/>
        </w:rPr>
        <w:t>June 11: Virtual</w:t>
      </w:r>
    </w:p>
    <w:p w14:paraId="6F300D98" w14:textId="77777777" w:rsidR="00A1359E" w:rsidRPr="00B3036E" w:rsidRDefault="00A1359E" w:rsidP="00A1359E">
      <w:pPr>
        <w:pStyle w:val="ListParagraph"/>
        <w:numPr>
          <w:ilvl w:val="0"/>
          <w:numId w:val="2"/>
        </w:numPr>
        <w:spacing w:after="160"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>June 18: Spiritual Center of Montezuma, Maria Stein</w:t>
      </w:r>
    </w:p>
    <w:p w14:paraId="21867B1A" w14:textId="77777777" w:rsidR="00A1359E" w:rsidRPr="00B3036E" w:rsidRDefault="00A1359E" w:rsidP="00A1359E">
      <w:pPr>
        <w:pStyle w:val="ListParagraph"/>
        <w:numPr>
          <w:ilvl w:val="0"/>
          <w:numId w:val="2"/>
        </w:numPr>
        <w:spacing w:after="160"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>July 16: Mount St. Mary’s School of Theology and Seminary, Cincinnati</w:t>
      </w:r>
    </w:p>
    <w:p w14:paraId="3F2D6A17" w14:textId="77777777" w:rsidR="00A1359E" w:rsidRPr="00B3036E" w:rsidRDefault="00A1359E" w:rsidP="00A1359E">
      <w:pPr>
        <w:pStyle w:val="ListParagraph"/>
        <w:numPr>
          <w:ilvl w:val="0"/>
          <w:numId w:val="2"/>
        </w:numPr>
        <w:spacing w:after="160"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>July 23: Transfiguration Center, Ludlow Falls</w:t>
      </w:r>
    </w:p>
    <w:p w14:paraId="4C4BBF6F" w14:textId="77777777" w:rsidR="00A1359E" w:rsidRPr="00B3036E" w:rsidRDefault="00A1359E" w:rsidP="00A1359E">
      <w:pPr>
        <w:pStyle w:val="ListParagraph"/>
        <w:numPr>
          <w:ilvl w:val="0"/>
          <w:numId w:val="2"/>
        </w:numPr>
        <w:spacing w:after="160"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 xml:space="preserve">August 20: Virtual </w:t>
      </w:r>
    </w:p>
    <w:p w14:paraId="10FBDF51" w14:textId="77777777" w:rsidR="00A1359E" w:rsidRPr="00B3036E" w:rsidRDefault="00A1359E" w:rsidP="00A1359E">
      <w:pPr>
        <w:pStyle w:val="ListParagraph"/>
        <w:numPr>
          <w:ilvl w:val="0"/>
          <w:numId w:val="2"/>
        </w:numPr>
        <w:spacing w:after="160"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>August 27: Spiritual Center of Maria Stein, Maria Stein</w:t>
      </w:r>
    </w:p>
    <w:p w14:paraId="29B2DFAC" w14:textId="0D018BE5" w:rsidR="00A1359E" w:rsidRPr="00B3036E" w:rsidRDefault="00A1359E" w:rsidP="00A1359E">
      <w:pPr>
        <w:pStyle w:val="ListParagraph"/>
        <w:numPr>
          <w:ilvl w:val="0"/>
          <w:numId w:val="2"/>
        </w:numPr>
        <w:spacing w:after="160"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>September 10:</w:t>
      </w:r>
      <w:r w:rsidR="00347F5F">
        <w:rPr>
          <w:rFonts w:ascii="Open Sans" w:eastAsia="Calibri" w:hAnsi="Open Sans" w:cs="Open Sans"/>
          <w:color w:val="000000" w:themeColor="text1"/>
          <w:sz w:val="19"/>
          <w:szCs w:val="19"/>
        </w:rPr>
        <w:t xml:space="preserve"> </w:t>
      </w: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>Transfiguration Center, Ludlow Falls</w:t>
      </w:r>
    </w:p>
    <w:p w14:paraId="4E3B9AA2" w14:textId="77777777" w:rsidR="00A1359E" w:rsidRPr="00B3036E" w:rsidRDefault="00A1359E" w:rsidP="00A1359E">
      <w:pPr>
        <w:pStyle w:val="ListParagraph"/>
        <w:numPr>
          <w:ilvl w:val="0"/>
          <w:numId w:val="2"/>
        </w:numPr>
        <w:spacing w:after="160"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>September 17 (</w:t>
      </w:r>
      <w:r w:rsidRPr="00B3036E">
        <w:rPr>
          <w:rFonts w:ascii="Open Sans" w:eastAsia="Calibri" w:hAnsi="Open Sans" w:cs="Open Sans"/>
          <w:b/>
          <w:bCs/>
          <w:color w:val="000000" w:themeColor="text1"/>
          <w:sz w:val="19"/>
          <w:szCs w:val="19"/>
        </w:rPr>
        <w:t>Spanish Genesis</w:t>
      </w: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 xml:space="preserve">): St. Susanna, Mason </w:t>
      </w:r>
    </w:p>
    <w:p w14:paraId="5FA807D3" w14:textId="77777777" w:rsidR="00A1359E" w:rsidRPr="00B3036E" w:rsidRDefault="00A1359E" w:rsidP="00A1359E">
      <w:pPr>
        <w:pStyle w:val="ListParagraph"/>
        <w:numPr>
          <w:ilvl w:val="0"/>
          <w:numId w:val="2"/>
        </w:numPr>
        <w:spacing w:after="160"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>September 24: Jesuit Spiritual Center, Cincinnati</w:t>
      </w:r>
    </w:p>
    <w:p w14:paraId="4C4114B9" w14:textId="77777777" w:rsidR="00A1359E" w:rsidRPr="00B3036E" w:rsidRDefault="00A1359E" w:rsidP="00A1359E">
      <w:pPr>
        <w:pStyle w:val="ListParagraph"/>
        <w:numPr>
          <w:ilvl w:val="0"/>
          <w:numId w:val="2"/>
        </w:numPr>
        <w:spacing w:after="160"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 xml:space="preserve">October 8: Spiritual Center of Montezuma, Maria Stein </w:t>
      </w:r>
    </w:p>
    <w:p w14:paraId="77C4ECB2" w14:textId="4FE12E8D" w:rsidR="00A1359E" w:rsidRPr="00B3036E" w:rsidRDefault="00A1359E" w:rsidP="00A1359E">
      <w:pPr>
        <w:pStyle w:val="ListParagraph"/>
        <w:numPr>
          <w:ilvl w:val="0"/>
          <w:numId w:val="2"/>
        </w:numPr>
        <w:spacing w:after="160"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 xml:space="preserve">October 22: </w:t>
      </w:r>
      <w:r w:rsidR="00D448EC">
        <w:rPr>
          <w:rFonts w:ascii="Open Sans" w:eastAsia="Calibri" w:hAnsi="Open Sans" w:cs="Open Sans"/>
          <w:color w:val="000000" w:themeColor="text1"/>
          <w:sz w:val="19"/>
          <w:szCs w:val="19"/>
        </w:rPr>
        <w:t>St. Joseph Parish, Dayton</w:t>
      </w:r>
    </w:p>
    <w:p w14:paraId="58B973A8" w14:textId="77777777" w:rsidR="00A1359E" w:rsidRPr="00B3036E" w:rsidRDefault="00A1359E" w:rsidP="00A1359E">
      <w:pPr>
        <w:pStyle w:val="ListParagraph"/>
        <w:numPr>
          <w:ilvl w:val="0"/>
          <w:numId w:val="2"/>
        </w:numPr>
        <w:spacing w:after="160"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>November 5: Dayton Transfiguration Center, Ludlow Falls</w:t>
      </w:r>
    </w:p>
    <w:p w14:paraId="5D96CBC5" w14:textId="77777777" w:rsidR="00A1359E" w:rsidRPr="00B3036E" w:rsidRDefault="00A1359E" w:rsidP="00A1359E">
      <w:pPr>
        <w:pStyle w:val="ListParagraph"/>
        <w:numPr>
          <w:ilvl w:val="0"/>
          <w:numId w:val="2"/>
        </w:numPr>
        <w:spacing w:after="160"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>November 12: St. Ignatius of Loyola Church, Cincinnati</w:t>
      </w:r>
    </w:p>
    <w:p w14:paraId="7D14394D" w14:textId="77777777" w:rsidR="00A1359E" w:rsidRPr="00B3036E" w:rsidRDefault="00A1359E" w:rsidP="00A1359E">
      <w:pPr>
        <w:pStyle w:val="ListParagraph"/>
        <w:numPr>
          <w:ilvl w:val="0"/>
          <w:numId w:val="2"/>
        </w:numPr>
        <w:spacing w:after="160"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>December 3: Spiritual Center of Maria Stein, Maria Stein</w:t>
      </w:r>
    </w:p>
    <w:p w14:paraId="0BE73F07" w14:textId="77777777" w:rsidR="00A1359E" w:rsidRPr="00B3036E" w:rsidRDefault="00A1359E" w:rsidP="00A1359E">
      <w:pPr>
        <w:pStyle w:val="ListParagraph"/>
        <w:numPr>
          <w:ilvl w:val="0"/>
          <w:numId w:val="2"/>
        </w:numPr>
        <w:spacing w:after="160"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  <w:r w:rsidRPr="00B3036E">
        <w:rPr>
          <w:rFonts w:ascii="Open Sans" w:eastAsia="Calibri" w:hAnsi="Open Sans" w:cs="Open Sans"/>
          <w:color w:val="000000" w:themeColor="text1"/>
          <w:sz w:val="19"/>
          <w:szCs w:val="19"/>
        </w:rPr>
        <w:t xml:space="preserve">December 10: Virtual </w:t>
      </w:r>
    </w:p>
    <w:p w14:paraId="4169B35A" w14:textId="77777777" w:rsidR="00A1359E" w:rsidRPr="00B3036E" w:rsidRDefault="00A1359E" w:rsidP="00A1359E">
      <w:pPr>
        <w:pStyle w:val="ListParagraph"/>
        <w:spacing w:line="360" w:lineRule="auto"/>
        <w:rPr>
          <w:rFonts w:ascii="Open Sans" w:hAnsi="Open Sans" w:cs="Open Sans"/>
          <w:color w:val="000000" w:themeColor="text1"/>
          <w:sz w:val="19"/>
          <w:szCs w:val="19"/>
        </w:rPr>
      </w:pPr>
    </w:p>
    <w:p w14:paraId="0F126C4C" w14:textId="77777777" w:rsidR="00A1359E" w:rsidRPr="00B3036E" w:rsidRDefault="00A1359E" w:rsidP="00A1359E">
      <w:pPr>
        <w:rPr>
          <w:rFonts w:cs="Open Sans"/>
          <w:color w:val="000000" w:themeColor="text1"/>
          <w:sz w:val="19"/>
          <w:szCs w:val="19"/>
        </w:rPr>
      </w:pPr>
      <w:r w:rsidRPr="00B3036E">
        <w:rPr>
          <w:rFonts w:eastAsia="Calibri" w:cs="Open Sans"/>
          <w:color w:val="000000" w:themeColor="text1"/>
          <w:sz w:val="19"/>
          <w:szCs w:val="19"/>
        </w:rPr>
        <w:t xml:space="preserve">To register, please visit </w:t>
      </w:r>
      <w:hyperlink r:id="rId10">
        <w:r w:rsidRPr="00B3036E">
          <w:rPr>
            <w:rStyle w:val="Hyperlink"/>
            <w:rFonts w:eastAsia="Calibri" w:cs="Open Sans"/>
            <w:sz w:val="19"/>
            <w:szCs w:val="19"/>
          </w:rPr>
          <w:t>https://www.centerforthenewevangelization.org/marriage-family/marriage-preparation</w:t>
        </w:r>
      </w:hyperlink>
      <w:r w:rsidRPr="00B3036E">
        <w:rPr>
          <w:rStyle w:val="Hyperlink"/>
          <w:rFonts w:eastAsia="Calibri" w:cs="Open Sans"/>
          <w:sz w:val="19"/>
          <w:szCs w:val="19"/>
        </w:rPr>
        <w:t>.</w:t>
      </w:r>
      <w:r w:rsidRPr="00B3036E">
        <w:rPr>
          <w:rFonts w:cs="Open Sans"/>
          <w:color w:val="000000" w:themeColor="text1"/>
          <w:sz w:val="19"/>
          <w:szCs w:val="19"/>
        </w:rPr>
        <w:t xml:space="preserve"> </w:t>
      </w:r>
      <w:r w:rsidRPr="00B3036E">
        <w:rPr>
          <w:rFonts w:eastAsia="Calibri" w:cs="Open Sans"/>
          <w:color w:val="000000" w:themeColor="text1"/>
          <w:sz w:val="19"/>
          <w:szCs w:val="19"/>
        </w:rPr>
        <w:t xml:space="preserve">Questions? Call Katie Englefield at </w:t>
      </w:r>
      <w:r w:rsidRPr="00B3036E">
        <w:rPr>
          <w:rFonts w:eastAsia="Open Sans" w:cs="Open Sans"/>
          <w:color w:val="000000" w:themeColor="text1"/>
          <w:sz w:val="19"/>
          <w:szCs w:val="19"/>
        </w:rPr>
        <w:t xml:space="preserve">(513) 263-6684 or email Katie at </w:t>
      </w:r>
      <w:hyperlink r:id="rId11">
        <w:r w:rsidRPr="00B3036E">
          <w:rPr>
            <w:rStyle w:val="Hyperlink"/>
            <w:rFonts w:eastAsia="Open Sans" w:cs="Open Sans"/>
            <w:sz w:val="19"/>
            <w:szCs w:val="19"/>
          </w:rPr>
          <w:t>kenglefield@catholicaoc.org</w:t>
        </w:r>
      </w:hyperlink>
      <w:r w:rsidRPr="00B3036E">
        <w:rPr>
          <w:rStyle w:val="Hyperlink"/>
          <w:rFonts w:eastAsia="Open Sans" w:cs="Open Sans"/>
          <w:sz w:val="19"/>
          <w:szCs w:val="19"/>
        </w:rPr>
        <w:t>.</w:t>
      </w:r>
      <w:r w:rsidRPr="00B3036E">
        <w:rPr>
          <w:rFonts w:eastAsia="Open Sans" w:cs="Open Sans"/>
          <w:color w:val="000000" w:themeColor="text1"/>
          <w:sz w:val="19"/>
          <w:szCs w:val="19"/>
        </w:rPr>
        <w:t xml:space="preserve"> </w:t>
      </w:r>
    </w:p>
    <w:p w14:paraId="59A57D99" w14:textId="77777777" w:rsidR="00AF06F2" w:rsidRPr="00B3036E" w:rsidRDefault="00AF06F2" w:rsidP="00A1359E">
      <w:pPr>
        <w:rPr>
          <w:sz w:val="19"/>
          <w:szCs w:val="19"/>
        </w:rPr>
      </w:pPr>
    </w:p>
    <w:sectPr w:rsidR="00AF06F2" w:rsidRPr="00B3036E" w:rsidSect="00B3036E">
      <w:headerReference w:type="default" r:id="rId12"/>
      <w:headerReference w:type="first" r:id="rId13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3BE7C6" w14:textId="77777777" w:rsidR="00F9776B" w:rsidRDefault="00F9776B" w:rsidP="00C037F8">
      <w:pPr>
        <w:spacing w:line="240" w:lineRule="auto"/>
      </w:pPr>
      <w:r>
        <w:separator/>
      </w:r>
    </w:p>
  </w:endnote>
  <w:endnote w:type="continuationSeparator" w:id="0">
    <w:p w14:paraId="01C9D97E" w14:textId="77777777" w:rsidR="00F9776B" w:rsidRDefault="00F9776B" w:rsidP="00C037F8">
      <w:pPr>
        <w:spacing w:line="240" w:lineRule="auto"/>
      </w:pPr>
      <w:r>
        <w:continuationSeparator/>
      </w:r>
    </w:p>
  </w:endnote>
  <w:endnote w:type="continuationNotice" w:id="1">
    <w:p w14:paraId="2A409FC1" w14:textId="77777777" w:rsidR="00DD19B3" w:rsidRDefault="00DD19B3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dobe Garamond Pro">
    <w:panose1 w:val="02020502060506020403"/>
    <w:charset w:val="00"/>
    <w:family w:val="roman"/>
    <w:notTrueType/>
    <w:pitch w:val="variable"/>
    <w:sig w:usb0="00000007" w:usb1="00000001" w:usb2="00000000" w:usb3="00000000" w:csb0="00000093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97E39F" w14:textId="77777777" w:rsidR="00F9776B" w:rsidRDefault="00F9776B" w:rsidP="00C037F8">
      <w:pPr>
        <w:spacing w:line="240" w:lineRule="auto"/>
      </w:pPr>
      <w:r>
        <w:separator/>
      </w:r>
    </w:p>
  </w:footnote>
  <w:footnote w:type="continuationSeparator" w:id="0">
    <w:p w14:paraId="22F5338F" w14:textId="77777777" w:rsidR="00F9776B" w:rsidRDefault="00F9776B" w:rsidP="00C037F8">
      <w:pPr>
        <w:spacing w:line="240" w:lineRule="auto"/>
      </w:pPr>
      <w:r>
        <w:continuationSeparator/>
      </w:r>
    </w:p>
  </w:footnote>
  <w:footnote w:type="continuationNotice" w:id="1">
    <w:p w14:paraId="4172FACA" w14:textId="77777777" w:rsidR="00DD19B3" w:rsidRDefault="00DD19B3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D61C40" w14:textId="50AC9E3C" w:rsidR="00C037F8" w:rsidRDefault="00C037F8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93F32DA" wp14:editId="29C950C1">
          <wp:simplePos x="0" y="0"/>
          <wp:positionH relativeFrom="page">
            <wp:align>right</wp:align>
          </wp:positionH>
          <wp:positionV relativeFrom="paragraph">
            <wp:posOffset>-457200</wp:posOffset>
          </wp:positionV>
          <wp:extent cx="7772400" cy="10058400"/>
          <wp:effectExtent l="0" t="0" r="0" b="0"/>
          <wp:wrapNone/>
          <wp:docPr id="1" name="Picture 1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etterheadbackgroundpg2_v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6E6BF" w14:textId="33744426" w:rsidR="00C037F8" w:rsidRDefault="00C037F8">
    <w:pPr>
      <w:pStyle w:val="Header"/>
    </w:pPr>
    <w:r>
      <w:rPr>
        <w:noProof/>
      </w:rPr>
      <w:drawing>
        <wp:anchor distT="0" distB="0" distL="114300" distR="114300" simplePos="0" relativeHeight="251658241" behindDoc="1" locked="0" layoutInCell="1" allowOverlap="1" wp14:anchorId="443B5D6D" wp14:editId="0E673E13">
          <wp:simplePos x="0" y="0"/>
          <wp:positionH relativeFrom="page">
            <wp:align>right</wp:align>
          </wp:positionH>
          <wp:positionV relativeFrom="paragraph">
            <wp:posOffset>-457200</wp:posOffset>
          </wp:positionV>
          <wp:extent cx="7772400" cy="10058400"/>
          <wp:effectExtent l="0" t="0" r="0" b="0"/>
          <wp:wrapNone/>
          <wp:docPr id="2" name="Picture 2" descr="A picture containing game, ligh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etterheadbackground_v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73C71"/>
    <w:multiLevelType w:val="hybridMultilevel"/>
    <w:tmpl w:val="028633E6"/>
    <w:lvl w:ilvl="0" w:tplc="7D909C82">
      <w:start w:val="1"/>
      <w:numFmt w:val="decimal"/>
      <w:lvlText w:val="%1."/>
      <w:lvlJc w:val="left"/>
      <w:pPr>
        <w:ind w:left="720" w:hanging="360"/>
      </w:pPr>
    </w:lvl>
    <w:lvl w:ilvl="1" w:tplc="C1765EB0">
      <w:start w:val="1"/>
      <w:numFmt w:val="bullet"/>
      <w:lvlText w:val="o"/>
      <w:lvlJc w:val="left"/>
      <w:pPr>
        <w:ind w:left="1440" w:hanging="360"/>
      </w:pPr>
    </w:lvl>
    <w:lvl w:ilvl="2" w:tplc="FAF2C5A0">
      <w:start w:val="1"/>
      <w:numFmt w:val="lowerRoman"/>
      <w:lvlText w:val="%3."/>
      <w:lvlJc w:val="right"/>
      <w:pPr>
        <w:ind w:left="2160" w:hanging="180"/>
      </w:pPr>
    </w:lvl>
    <w:lvl w:ilvl="3" w:tplc="24066D76">
      <w:start w:val="1"/>
      <w:numFmt w:val="decimal"/>
      <w:lvlText w:val="%4."/>
      <w:lvlJc w:val="left"/>
      <w:pPr>
        <w:ind w:left="2880" w:hanging="360"/>
      </w:pPr>
    </w:lvl>
    <w:lvl w:ilvl="4" w:tplc="CE80802C">
      <w:start w:val="1"/>
      <w:numFmt w:val="lowerLetter"/>
      <w:lvlText w:val="%5."/>
      <w:lvlJc w:val="left"/>
      <w:pPr>
        <w:ind w:left="3600" w:hanging="360"/>
      </w:pPr>
    </w:lvl>
    <w:lvl w:ilvl="5" w:tplc="99E2F952">
      <w:start w:val="1"/>
      <w:numFmt w:val="lowerRoman"/>
      <w:lvlText w:val="%6."/>
      <w:lvlJc w:val="right"/>
      <w:pPr>
        <w:ind w:left="4320" w:hanging="180"/>
      </w:pPr>
    </w:lvl>
    <w:lvl w:ilvl="6" w:tplc="646E4ADA">
      <w:start w:val="1"/>
      <w:numFmt w:val="decimal"/>
      <w:lvlText w:val="%7."/>
      <w:lvlJc w:val="left"/>
      <w:pPr>
        <w:ind w:left="5040" w:hanging="360"/>
      </w:pPr>
    </w:lvl>
    <w:lvl w:ilvl="7" w:tplc="125A8558">
      <w:start w:val="1"/>
      <w:numFmt w:val="lowerLetter"/>
      <w:lvlText w:val="%8."/>
      <w:lvlJc w:val="left"/>
      <w:pPr>
        <w:ind w:left="5760" w:hanging="360"/>
      </w:pPr>
    </w:lvl>
    <w:lvl w:ilvl="8" w:tplc="F15009D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010D1E"/>
    <w:multiLevelType w:val="hybridMultilevel"/>
    <w:tmpl w:val="87B6FC8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81377214">
    <w:abstractNumId w:val="1"/>
  </w:num>
  <w:num w:numId="2" w16cid:durableId="14874336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1638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7F8"/>
    <w:rsid w:val="00051733"/>
    <w:rsid w:val="001058B4"/>
    <w:rsid w:val="00154621"/>
    <w:rsid w:val="001711B2"/>
    <w:rsid w:val="0027076B"/>
    <w:rsid w:val="002C3BCD"/>
    <w:rsid w:val="00327012"/>
    <w:rsid w:val="00347F5F"/>
    <w:rsid w:val="003A32F0"/>
    <w:rsid w:val="004A2DDF"/>
    <w:rsid w:val="004C66DE"/>
    <w:rsid w:val="00541CC3"/>
    <w:rsid w:val="00554A60"/>
    <w:rsid w:val="005C65DC"/>
    <w:rsid w:val="005F5851"/>
    <w:rsid w:val="00697B43"/>
    <w:rsid w:val="006D6D4A"/>
    <w:rsid w:val="007D287E"/>
    <w:rsid w:val="00817F5F"/>
    <w:rsid w:val="0086040C"/>
    <w:rsid w:val="00A1359E"/>
    <w:rsid w:val="00A45E45"/>
    <w:rsid w:val="00A67E8A"/>
    <w:rsid w:val="00AF06F2"/>
    <w:rsid w:val="00B3036E"/>
    <w:rsid w:val="00B44DF4"/>
    <w:rsid w:val="00B55B5E"/>
    <w:rsid w:val="00C037F8"/>
    <w:rsid w:val="00D410D3"/>
    <w:rsid w:val="00D448EC"/>
    <w:rsid w:val="00D57565"/>
    <w:rsid w:val="00D802CD"/>
    <w:rsid w:val="00D90B92"/>
    <w:rsid w:val="00DD19B3"/>
    <w:rsid w:val="00E112EF"/>
    <w:rsid w:val="00E157CE"/>
    <w:rsid w:val="00E33163"/>
    <w:rsid w:val="00E67647"/>
    <w:rsid w:val="00EC2F48"/>
    <w:rsid w:val="00EE2640"/>
    <w:rsid w:val="00EF058B"/>
    <w:rsid w:val="00F9776B"/>
    <w:rsid w:val="080DE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41A29FF5"/>
  <w15:chartTrackingRefBased/>
  <w15:docId w15:val="{A57F8E66-62C6-4BBD-B5A8-18E60DE08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2640"/>
    <w:pPr>
      <w:spacing w:after="0" w:line="264" w:lineRule="auto"/>
    </w:pPr>
    <w:rPr>
      <w:rFonts w:ascii="Open Sans" w:hAnsi="Open Sans"/>
      <w:color w:val="24282A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2640"/>
    <w:pPr>
      <w:keepNext/>
      <w:keepLines/>
      <w:spacing w:before="240"/>
      <w:outlineLvl w:val="0"/>
    </w:pPr>
    <w:rPr>
      <w:rFonts w:ascii="Adobe Garamond Pro" w:eastAsiaTheme="majorEastAsia" w:hAnsi="Adobe Garamond Pro" w:cstheme="majorBidi"/>
      <w:color w:val="3A3B53"/>
      <w:sz w:val="48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2640"/>
    <w:pPr>
      <w:keepNext/>
      <w:keepLines/>
      <w:spacing w:before="40"/>
      <w:outlineLvl w:val="1"/>
    </w:pPr>
    <w:rPr>
      <w:rFonts w:eastAsiaTheme="majorEastAsia" w:cstheme="majorBidi"/>
      <w:b/>
      <w:caps/>
      <w:color w:val="3A3B53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E264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2640"/>
    <w:rPr>
      <w:rFonts w:ascii="Open Sans" w:hAnsi="Open Sans"/>
      <w:color w:val="24282A"/>
      <w:sz w:val="20"/>
    </w:rPr>
  </w:style>
  <w:style w:type="paragraph" w:styleId="Footer">
    <w:name w:val="footer"/>
    <w:basedOn w:val="Normal"/>
    <w:link w:val="FooterChar"/>
    <w:uiPriority w:val="99"/>
    <w:unhideWhenUsed/>
    <w:rsid w:val="00EE264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2640"/>
    <w:rPr>
      <w:rFonts w:ascii="Open Sans" w:hAnsi="Open Sans"/>
      <w:color w:val="24282A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EE2640"/>
    <w:rPr>
      <w:rFonts w:ascii="Adobe Garamond Pro" w:eastAsiaTheme="majorEastAsia" w:hAnsi="Adobe Garamond Pro" w:cstheme="majorBidi"/>
      <w:color w:val="3A3B53"/>
      <w:sz w:val="4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2640"/>
    <w:rPr>
      <w:rFonts w:ascii="Open Sans" w:eastAsiaTheme="majorEastAsia" w:hAnsi="Open Sans" w:cstheme="majorBidi"/>
      <w:b/>
      <w:caps/>
      <w:color w:val="3A3B53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EE26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264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97B43"/>
    <w:pPr>
      <w:spacing w:line="240" w:lineRule="auto"/>
      <w:ind w:left="720"/>
      <w:contextualSpacing/>
    </w:pPr>
    <w:rPr>
      <w:rFonts w:asciiTheme="minorHAnsi" w:hAnsiTheme="minorHAnsi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7B4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7B43"/>
    <w:rPr>
      <w:rFonts w:ascii="Segoe UI" w:hAnsi="Segoe UI" w:cs="Segoe UI"/>
      <w:color w:val="24282A"/>
      <w:sz w:val="18"/>
      <w:szCs w:val="18"/>
    </w:rPr>
  </w:style>
  <w:style w:type="paragraph" w:customStyle="1" w:styleId="Default">
    <w:name w:val="Default"/>
    <w:rsid w:val="002C3BCD"/>
    <w:pPr>
      <w:autoSpaceDE w:val="0"/>
      <w:autoSpaceDN w:val="0"/>
      <w:adjustRightInd w:val="0"/>
      <w:spacing w:after="0" w:line="240" w:lineRule="auto"/>
    </w:pPr>
    <w:rPr>
      <w:rFonts w:ascii="Open Sans" w:hAnsi="Open Sans" w:cs="Open Sans"/>
      <w:color w:val="000000"/>
      <w:sz w:val="24"/>
      <w:szCs w:val="24"/>
    </w:rPr>
  </w:style>
  <w:style w:type="paragraph" w:customStyle="1" w:styleId="paragraph">
    <w:name w:val="paragraph"/>
    <w:basedOn w:val="Normal"/>
    <w:rsid w:val="00B44D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B44DF4"/>
  </w:style>
  <w:style w:type="character" w:customStyle="1" w:styleId="eop">
    <w:name w:val="eop"/>
    <w:basedOn w:val="DefaultParagraphFont"/>
    <w:rsid w:val="00B44D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944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94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9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43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5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5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4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85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2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0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4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1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57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8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8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kenglefield@catholicaoc.org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www.centerforthenewevangelization.org/marriage-family/marriage-preparation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BD28C401EF1347AC9286FC8841981E" ma:contentTypeVersion="12" ma:contentTypeDescription="Create a new document." ma:contentTypeScope="" ma:versionID="45a66429a112c49626d460f968a3a18b">
  <xsd:schema xmlns:xsd="http://www.w3.org/2001/XMLSchema" xmlns:xs="http://www.w3.org/2001/XMLSchema" xmlns:p="http://schemas.microsoft.com/office/2006/metadata/properties" xmlns:ns2="43b3cb88-b7d0-4640-ab4a-1b78c9ae8b94" xmlns:ns3="8fcad9da-03bc-4c73-91b9-09f6171d066c" targetNamespace="http://schemas.microsoft.com/office/2006/metadata/properties" ma:root="true" ma:fieldsID="65d4075ebbe90240fe82610015ee0514" ns2:_="" ns3:_="">
    <xsd:import namespace="43b3cb88-b7d0-4640-ab4a-1b78c9ae8b94"/>
    <xsd:import namespace="8fcad9da-03bc-4c73-91b9-09f6171d06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b3cb88-b7d0-4640-ab4a-1b78c9ae8b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cad9da-03bc-4c73-91b9-09f6171d066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F070A4A-35DB-4149-8FFE-6F2884918C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b3cb88-b7d0-4640-ab4a-1b78c9ae8b94"/>
    <ds:schemaRef ds:uri="8fcad9da-03bc-4c73-91b9-09f6171d06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0B9C88A-ECD2-49CC-B77D-63B4856B045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5B9588A-46F0-48D8-B482-F12FB162614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250</Words>
  <Characters>1428</Characters>
  <Application>Microsoft Office Word</Application>
  <DocSecurity>0</DocSecurity>
  <Lines>11</Lines>
  <Paragraphs>3</Paragraphs>
  <ScaleCrop>false</ScaleCrop>
  <Company/>
  <LinksUpToDate>false</LinksUpToDate>
  <CharactersWithSpaces>1675</CharactersWithSpaces>
  <SharedDoc>false</SharedDoc>
  <HLinks>
    <vt:vector size="12" baseType="variant">
      <vt:variant>
        <vt:i4>7798877</vt:i4>
      </vt:variant>
      <vt:variant>
        <vt:i4>3</vt:i4>
      </vt:variant>
      <vt:variant>
        <vt:i4>0</vt:i4>
      </vt:variant>
      <vt:variant>
        <vt:i4>5</vt:i4>
      </vt:variant>
      <vt:variant>
        <vt:lpwstr>mailto:kenglefield@catholicaoc.org</vt:lpwstr>
      </vt:variant>
      <vt:variant>
        <vt:lpwstr/>
      </vt:variant>
      <vt:variant>
        <vt:i4>7798829</vt:i4>
      </vt:variant>
      <vt:variant>
        <vt:i4>0</vt:i4>
      </vt:variant>
      <vt:variant>
        <vt:i4>0</vt:i4>
      </vt:variant>
      <vt:variant>
        <vt:i4>5</vt:i4>
      </vt:variant>
      <vt:variant>
        <vt:lpwstr>https://www.centerforthenewevangelization.org/marriage-family/marriage-preparation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Skudlarek</dc:creator>
  <cp:keywords/>
  <dc:description/>
  <cp:lastModifiedBy>Fletcher, Lisa</cp:lastModifiedBy>
  <cp:revision>6</cp:revision>
  <cp:lastPrinted>2020-08-19T11:56:00Z</cp:lastPrinted>
  <dcterms:created xsi:type="dcterms:W3CDTF">2021-11-24T18:30:00Z</dcterms:created>
  <dcterms:modified xsi:type="dcterms:W3CDTF">2022-08-01T19:22:00Z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0x01010043BD28C401EF1347AC9286FC8841981E</vt:lpwstr>
  </property>
</Properties>
</file>